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11760D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11760D">
        <w:rPr>
          <w:rStyle w:val="FontStyle30"/>
          <w:b w:val="0"/>
          <w:sz w:val="25"/>
          <w:szCs w:val="25"/>
        </w:rPr>
        <w:t>9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1760D"/>
    <w:rsid w:val="001430BD"/>
    <w:rsid w:val="001D07BE"/>
    <w:rsid w:val="001F16A8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77B9-0CC2-4412-9225-03FEF50E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Скареднев Юрий Анатольевич</cp:lastModifiedBy>
  <cp:revision>7</cp:revision>
  <dcterms:created xsi:type="dcterms:W3CDTF">2013-01-15T23:19:00Z</dcterms:created>
  <dcterms:modified xsi:type="dcterms:W3CDTF">2015-11-20T00:35:00Z</dcterms:modified>
</cp:coreProperties>
</file>